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Arial" w:hAnsi="Arial" w:cs="Arial"/>
          <w:lang w:val="hr-HR"/>
        </w:rPr>
      </w:pPr>
      <w:r>
        <w:rPr>
          <w:rFonts w:cs="Arial" w:ascii="Arial" w:hAnsi="Arial"/>
          <w:b/>
          <w:sz w:val="28"/>
          <w:lang w:val="hr-HR"/>
        </w:rPr>
        <w:t>OBRAZAC</w:t>
      </w:r>
    </w:p>
    <w:p>
      <w:pPr>
        <w:pStyle w:val="Normal"/>
        <w:spacing w:before="0" w:after="120"/>
        <w:jc w:val="center"/>
        <w:rPr>
          <w:rFonts w:ascii="Arial" w:hAnsi="Arial" w:cs="Arial"/>
          <w:lang w:val="hr-HR"/>
        </w:rPr>
      </w:pPr>
      <w:r>
        <w:rPr>
          <w:rFonts w:cs="Arial" w:ascii="Arial" w:hAnsi="Arial"/>
          <w:b/>
          <w:sz w:val="24"/>
          <w:lang w:val="hr-HR"/>
        </w:rPr>
        <w:t>sudjelovanja u savjetovanju o nacrtu općeg akta</w:t>
      </w:r>
    </w:p>
    <w:p>
      <w:pPr>
        <w:pStyle w:val="Normal"/>
        <w:spacing w:before="0" w:after="120"/>
        <w:jc w:val="center"/>
        <w:rPr>
          <w:rFonts w:ascii="Arial" w:hAnsi="Arial" w:cs="Arial"/>
          <w:lang w:val="hr-HR"/>
        </w:rPr>
      </w:pPr>
      <w:r>
        <w:rPr>
          <w:rFonts w:cs="Arial" w:ascii="Arial" w:hAnsi="Arial"/>
          <w:b/>
          <w:sz w:val="24"/>
          <w:lang w:val="hr-HR"/>
        </w:rPr>
        <w:t>Nacrt Pravilnika o provedbi postupaka jednostavne nabave u trgovačkom društvu KAMIČAK d.o.o.</w:t>
      </w:r>
    </w:p>
    <w:p>
      <w:pPr>
        <w:pStyle w:val="Normal"/>
        <w:spacing w:before="0" w:after="120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tbl>
      <w:tblPr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8"/>
        <w:gridCol w:w="4536"/>
      </w:tblGrid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Donositelj: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KAMIČAK d.o.o. Sinj</w:t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Predlagatelj: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KAMIČAK d.o.o. Sinj</w:t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Pripremio: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KAMIČAK d.o.o. Sinj</w:t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Početak savjetovanja: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23. srpnja 2026.</w:t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Završetak savjetovanja: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b/>
                <w:sz w:val="20"/>
                <w:lang w:val="hr-HR"/>
              </w:rPr>
              <w:t>07. kolovoza 2026.</w:t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sz w:val="20"/>
                <w:lang w:val="hr-HR"/>
              </w:rPr>
              <w:t>Ime/naziv sudionika savjetovanja (pojedinac, udruga, ustanova ili slično) koji daje svoje mišljenje, primjedbe i prijedloge na predloženi nacrt općeg akta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sz w:val="20"/>
                <w:lang w:val="hr-HR"/>
              </w:rPr>
              <w:t>Tematsko područje i brojnost korisnika koje predstavljate, odnosno interes koji zastupate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sz w:val="20"/>
                <w:lang w:val="hr-HR"/>
              </w:rPr>
              <w:t>Načelni komentari na predloženi nacrt općeg akta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sz w:val="20"/>
                <w:lang w:val="hr-HR"/>
              </w:rPr>
              <w:t>Primjedbe na pojedine članke s obrazloženjem</w:t>
              <w:br/>
              <w:t>(Ako je primjedaba više, prilažu se obrascu)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sz w:val="20"/>
                <w:lang w:val="hr-HR"/>
              </w:rPr>
              <w:t>Ime i prezime osobe/a koja je sastavila primjedbe i komentare ili osobe ovlaštene za zastupanje udruge, ustanove i sl.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sz w:val="20"/>
                <w:lang w:val="hr-HR"/>
              </w:rPr>
              <w:t>Datum dostavljanja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sz w:val="20"/>
                <w:lang w:val="hr-HR"/>
              </w:rPr>
              <w:t>Jeste li suglasni da se ovaj obrazac s imenom/nazivom sudionika savjetovanja objavi na internetskoj stranici KAMIČAK d.o.o.?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sz w:val="20"/>
                <w:lang w:val="hr-HR"/>
              </w:rPr>
              <w:t>DA / NE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</w:tc>
      </w:tr>
      <w:tr>
        <w:trPr/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sz w:val="20"/>
                <w:lang w:val="hr-HR"/>
              </w:rPr>
              <w:t>Potpis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lang w:val="hr-HR"/>
              </w:rPr>
            </w:pPr>
            <w:r>
              <w:rPr>
                <w:rFonts w:cs="Arial" w:ascii="Arial" w:hAnsi="Arial"/>
                <w:lang w:val="hr-HR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spacing w:before="0" w:after="120"/>
        <w:rPr>
          <w:rFonts w:ascii="Arial" w:hAnsi="Arial" w:cs="Arial"/>
          <w:lang w:val="hr-HR"/>
        </w:rPr>
      </w:pPr>
      <w:r>
        <w:rPr>
          <w:rFonts w:cs="Arial" w:ascii="Arial" w:hAnsi="Arial"/>
          <w:sz w:val="18"/>
          <w:lang w:val="hr-HR"/>
        </w:rPr>
        <w:t>Sukladno Uredbi (EU) 2016/679 Europskog parlamenta i Vijeća od 27. travnja 2016. o zaštiti pojedinaca u vezi s obradom osobnih podataka i o slobodnom kretanju takvih podataka te o stavljanju izvan snage Direktive 95/46/EZ (Opća uredba o zaštiti podataka), osobni podaci obrađivat će se sukladno načelima obrade osobnih podataka sadržanim u članku 5. Uredbe.</w:t>
      </w:r>
    </w:p>
    <w:p>
      <w:pPr>
        <w:pStyle w:val="Normal"/>
        <w:spacing w:before="0" w:after="0"/>
        <w:rPr>
          <w:rFonts w:ascii="Arial" w:hAnsi="Arial" w:cs="Arial"/>
          <w:lang w:val="hr-HR"/>
        </w:rPr>
      </w:pPr>
      <w:r>
        <w:rPr>
          <w:rFonts w:cs="Arial" w:ascii="Arial" w:hAnsi="Arial"/>
          <w:sz w:val="18"/>
          <w:lang w:val="hr-HR"/>
        </w:rPr>
        <w:t>Anonimni, uvredljivi ili irelevantni komentari neće se objaviti.</w:t>
      </w:r>
    </w:p>
    <w:p>
      <w:pPr>
        <w:pStyle w:val="Normal"/>
        <w:spacing w:before="0" w:after="120"/>
        <w:rPr>
          <w:rFonts w:ascii="Arial" w:hAnsi="Arial" w:cs="Arial"/>
          <w:lang w:val="hr-HR"/>
        </w:rPr>
      </w:pPr>
      <w:r>
        <w:rPr>
          <w:rFonts w:cs="Arial" w:ascii="Arial" w:hAnsi="Arial"/>
          <w:sz w:val="18"/>
          <w:lang w:val="hr-HR"/>
        </w:rPr>
        <w:t>Izrazi korišteni u ovom obrascu koriste se neutralno i odnose se jednako na muški i ženski rod.</w:t>
      </w:r>
    </w:p>
    <w:p>
      <w:pPr>
        <w:pStyle w:val="Normal"/>
        <w:spacing w:before="0" w:after="120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spacing w:before="0" w:after="120"/>
        <w:rPr>
          <w:rFonts w:ascii="Arial" w:hAnsi="Arial" w:cs="Arial"/>
          <w:lang w:val="hr-HR"/>
        </w:rPr>
      </w:pPr>
      <w:r>
        <w:rPr>
          <w:rFonts w:cs="Arial" w:ascii="Arial" w:hAnsi="Arial"/>
          <w:b/>
          <w:lang w:val="hr-HR"/>
        </w:rPr>
        <w:t xml:space="preserve">Popunjeni obrazac s eventualnim prilogom zaključno s 07. kolovoza 2026. godine, u 23:59 sati, dostavite na adresu elektroničke pošte: </w:t>
      </w:r>
      <w:hyperlink r:id="rId2">
        <w:r>
          <w:rPr>
            <w:rStyle w:val="InternetLink"/>
            <w:rFonts w:cs="Arial" w:ascii="Arial" w:hAnsi="Arial"/>
            <w:lang w:eastAsia="en-GB"/>
          </w:rPr>
          <w:t>kamicak@kamicak.hr</w:t>
        </w:r>
      </w:hyperlink>
    </w:p>
    <w:sectPr>
      <w:headerReference w:type="default" r:id="rId3"/>
      <w:type w:val="nextPage"/>
      <w:pgSz w:w="12240" w:h="15840"/>
      <w:pgMar w:left="1247" w:right="1134" w:gutter="0" w:header="720" w:top="124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rFonts w:ascii="Arial" w:hAnsi="Arial" w:cs="Arial"/>
      </w:rPr>
    </w:pPr>
    <w:r>
      <w:rPr>
        <w:rFonts w:cs="Arial" w:ascii="Arial" w:hAnsi="Arial"/>
        <w:b/>
        <w:sz w:val="18"/>
      </w:rPr>
      <w:t>KAMIČAK d.o.o. SINJ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Link">
    <w:name w:val="Hyperlink"/>
    <w:basedOn w:val="DefaultParagraphFont"/>
    <w:uiPriority w:val="99"/>
    <w:unhideWhenUsed/>
    <w:rsid w:val="00b13d97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b/>
      <w:color w:val="17365D" w:themeColor="text2" w:themeShade="bf"/>
      <w:spacing w:val="5"/>
      <w:kern w:val="2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micak@kamicak.h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LibreOffice/7.5.1.2$Windows_X86_64 LibreOffice_project/fcbaee479e84c6cd81291587d2ee68cba099e129</Application>
  <AppVersion>15.0000</AppVersion>
  <Pages>2</Pages>
  <Words>237</Words>
  <Characters>1445</Characters>
  <CharactersWithSpaces>1655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2026-07-22T12:27:00Z</dcterms:created>
  <dc:creator>Duje</dc:creator>
  <dc:description>generated by python-docx</dc:description>
  <dc:language>hr-HR</dc:language>
  <cp:lastModifiedBy>Velat Duje</cp:lastModifiedBy>
  <dcterms:modified xsi:type="dcterms:W3CDTF">2026-07-22T12:28:00Z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